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D1" w:rsidRDefault="00780ED1" w:rsidP="00413D21">
      <w:pPr>
        <w:ind w:left="4536"/>
        <w:jc w:val="both"/>
        <w:rPr>
          <w:szCs w:val="28"/>
          <w:lang w:eastAsia="en-US"/>
        </w:rPr>
      </w:pPr>
    </w:p>
    <w:p w:rsidR="00413D21" w:rsidRPr="00B650BD" w:rsidRDefault="00413D21" w:rsidP="00413D21">
      <w:pPr>
        <w:ind w:left="4536"/>
        <w:jc w:val="both"/>
        <w:rPr>
          <w:szCs w:val="28"/>
          <w:lang w:eastAsia="en-US"/>
        </w:rPr>
      </w:pPr>
      <w:r w:rsidRPr="00B650BD">
        <w:rPr>
          <w:szCs w:val="28"/>
          <w:lang w:eastAsia="en-US"/>
        </w:rPr>
        <w:t xml:space="preserve">Председателю Приемной комиссии </w:t>
      </w:r>
    </w:p>
    <w:p w:rsidR="00413D21" w:rsidRDefault="00413D21" w:rsidP="00413D21">
      <w:pPr>
        <w:ind w:left="4536"/>
        <w:jc w:val="both"/>
        <w:rPr>
          <w:szCs w:val="28"/>
          <w:lang w:eastAsia="en-US"/>
        </w:rPr>
      </w:pPr>
      <w:r w:rsidRPr="00B650BD">
        <w:rPr>
          <w:szCs w:val="28"/>
          <w:lang w:eastAsia="en-US"/>
        </w:rPr>
        <w:t xml:space="preserve">ФГБОУ ВО </w:t>
      </w:r>
      <w:r>
        <w:rPr>
          <w:szCs w:val="28"/>
          <w:lang w:eastAsia="en-US"/>
        </w:rPr>
        <w:t xml:space="preserve">«Тульский государственный университет» </w:t>
      </w:r>
    </w:p>
    <w:p w:rsidR="00C114C2" w:rsidRDefault="00C114C2" w:rsidP="00413D21">
      <w:pPr>
        <w:ind w:left="4536"/>
        <w:jc w:val="both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</w:t>
      </w:r>
    </w:p>
    <w:p w:rsidR="00C114C2" w:rsidRPr="00B650BD" w:rsidRDefault="00C114C2" w:rsidP="00413D21">
      <w:pPr>
        <w:ind w:left="4536"/>
        <w:jc w:val="both"/>
        <w:rPr>
          <w:szCs w:val="28"/>
          <w:lang w:eastAsia="en-US"/>
        </w:rPr>
      </w:pPr>
    </w:p>
    <w:p w:rsidR="00413D21" w:rsidRPr="00B650BD" w:rsidRDefault="00413D21" w:rsidP="00413D21">
      <w:pPr>
        <w:tabs>
          <w:tab w:val="left" w:pos="9214"/>
        </w:tabs>
        <w:ind w:left="4536"/>
        <w:jc w:val="both"/>
        <w:rPr>
          <w:szCs w:val="28"/>
          <w:lang w:eastAsia="en-US"/>
        </w:rPr>
      </w:pPr>
      <w:r w:rsidRPr="00B650BD">
        <w:rPr>
          <w:szCs w:val="28"/>
          <w:u w:val="single"/>
          <w:lang w:eastAsia="en-US"/>
        </w:rPr>
        <w:tab/>
      </w:r>
    </w:p>
    <w:p w:rsidR="00413D21" w:rsidRPr="00413D21" w:rsidRDefault="00413D21" w:rsidP="00413D21">
      <w:pPr>
        <w:ind w:left="4536"/>
        <w:jc w:val="both"/>
        <w:rPr>
          <w:bCs/>
          <w:i/>
          <w:szCs w:val="28"/>
          <w:lang w:eastAsia="en-US"/>
        </w:rPr>
      </w:pPr>
      <w:r w:rsidRPr="00B650BD">
        <w:rPr>
          <w:bCs/>
          <w:i/>
          <w:szCs w:val="28"/>
          <w:lang w:eastAsia="en-US"/>
        </w:rPr>
        <w:t>(ФИО поступающего полностью)</w:t>
      </w:r>
    </w:p>
    <w:p w:rsidR="00413D21" w:rsidRPr="00B650BD" w:rsidRDefault="00413D21" w:rsidP="00413D21">
      <w:pPr>
        <w:ind w:firstLine="709"/>
        <w:jc w:val="both"/>
        <w:rPr>
          <w:szCs w:val="28"/>
          <w:lang w:eastAsia="en-US"/>
        </w:rPr>
      </w:pPr>
    </w:p>
    <w:p w:rsidR="00413D21" w:rsidRPr="00B650BD" w:rsidRDefault="00413D21" w:rsidP="00413D21">
      <w:pPr>
        <w:ind w:firstLine="709"/>
        <w:jc w:val="center"/>
        <w:rPr>
          <w:szCs w:val="28"/>
          <w:lang w:eastAsia="en-US"/>
        </w:rPr>
      </w:pPr>
      <w:r w:rsidRPr="00B650BD">
        <w:rPr>
          <w:b/>
          <w:bCs/>
          <w:szCs w:val="28"/>
          <w:lang w:eastAsia="en-US"/>
        </w:rPr>
        <w:t>Заявление</w:t>
      </w:r>
    </w:p>
    <w:p w:rsidR="00413D21" w:rsidRPr="00B650BD" w:rsidRDefault="00413D21" w:rsidP="00413D21">
      <w:pPr>
        <w:ind w:firstLine="709"/>
        <w:jc w:val="both"/>
        <w:rPr>
          <w:szCs w:val="28"/>
          <w:lang w:eastAsia="en-US"/>
        </w:rPr>
      </w:pPr>
    </w:p>
    <w:p w:rsidR="00413D21" w:rsidRPr="00B650BD" w:rsidRDefault="00413D21" w:rsidP="00413D21">
      <w:pPr>
        <w:tabs>
          <w:tab w:val="left" w:leader="underscore" w:pos="9072"/>
        </w:tabs>
        <w:ind w:firstLine="709"/>
        <w:jc w:val="both"/>
        <w:rPr>
          <w:szCs w:val="28"/>
          <w:lang w:eastAsia="en-US"/>
        </w:rPr>
      </w:pPr>
      <w:r w:rsidRPr="00B650BD">
        <w:rPr>
          <w:szCs w:val="28"/>
          <w:lang w:eastAsia="en-US"/>
        </w:rPr>
        <w:t xml:space="preserve">Я, </w:t>
      </w:r>
      <w:r w:rsidRPr="00B650BD">
        <w:rPr>
          <w:szCs w:val="28"/>
          <w:lang w:eastAsia="en-US"/>
        </w:rPr>
        <w:tab/>
        <w:t>,</w:t>
      </w:r>
    </w:p>
    <w:p w:rsidR="00413D21" w:rsidRPr="00B650BD" w:rsidRDefault="00413D21" w:rsidP="00413D21">
      <w:pPr>
        <w:tabs>
          <w:tab w:val="left" w:leader="underscore" w:pos="9072"/>
        </w:tabs>
        <w:ind w:firstLine="709"/>
        <w:jc w:val="center"/>
        <w:rPr>
          <w:b/>
          <w:sz w:val="20"/>
          <w:lang w:eastAsia="en-US"/>
        </w:rPr>
      </w:pPr>
      <w:r w:rsidRPr="00B650BD">
        <w:rPr>
          <w:sz w:val="20"/>
          <w:lang w:eastAsia="en-US"/>
        </w:rPr>
        <w:t>(Фамилия, Имя, Отчество)</w:t>
      </w:r>
    </w:p>
    <w:p w:rsidR="00413D21" w:rsidRPr="00B650BD" w:rsidRDefault="00413D21" w:rsidP="00413D21">
      <w:pPr>
        <w:ind w:firstLine="709"/>
        <w:jc w:val="both"/>
        <w:rPr>
          <w:szCs w:val="28"/>
          <w:lang w:eastAsia="en-US"/>
        </w:rPr>
      </w:pPr>
    </w:p>
    <w:tbl>
      <w:tblPr>
        <w:tblW w:w="5000" w:type="pct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1995"/>
        <w:gridCol w:w="8608"/>
      </w:tblGrid>
      <w:tr w:rsidR="00413D21" w:rsidRPr="00B650BD" w:rsidTr="00D73AAC">
        <w:trPr>
          <w:trHeight w:val="567"/>
        </w:trPr>
        <w:tc>
          <w:tcPr>
            <w:tcW w:w="941" w:type="pct"/>
            <w:shd w:val="clear" w:color="auto" w:fill="auto"/>
            <w:vAlign w:val="center"/>
          </w:tcPr>
          <w:p w:rsidR="00413D21" w:rsidRPr="00B650BD" w:rsidRDefault="00D14292" w:rsidP="00D73AA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</w:r>
            <w:r>
              <w:rPr>
                <w:szCs w:val="28"/>
              </w:rPr>
              <w:pict>
                <v:rect id="Прямоугольник 1" o:spid="_x0000_s1029" style="width:35.15pt;height:33.5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" filled="f" strokecolor="windowText" strokeweight="2pt">
                  <w10:wrap type="none"/>
                  <w10:anchorlock/>
                </v:rect>
              </w:pict>
            </w:r>
          </w:p>
        </w:tc>
        <w:tc>
          <w:tcPr>
            <w:tcW w:w="4059" w:type="pct"/>
            <w:shd w:val="clear" w:color="auto" w:fill="auto"/>
            <w:vAlign w:val="center"/>
          </w:tcPr>
          <w:p w:rsidR="00413D21" w:rsidRPr="00B650BD" w:rsidRDefault="00413D21" w:rsidP="002D4C99">
            <w:pPr>
              <w:jc w:val="both"/>
              <w:rPr>
                <w:szCs w:val="28"/>
                <w:lang w:eastAsia="en-US"/>
              </w:rPr>
            </w:pPr>
            <w:r w:rsidRPr="00B650BD">
              <w:rPr>
                <w:szCs w:val="28"/>
                <w:lang w:eastAsia="en-US"/>
              </w:rPr>
              <w:t>прошу учесть в качестве результата вступительного испытания</w:t>
            </w:r>
            <w:r w:rsidRPr="00B650BD">
              <w:rPr>
                <w:szCs w:val="28"/>
              </w:rPr>
              <w:t xml:space="preserve"> результаты </w:t>
            </w:r>
            <w:r w:rsidR="00671358">
              <w:rPr>
                <w:szCs w:val="28"/>
              </w:rPr>
              <w:t>тестирования, пройденного в 20</w:t>
            </w:r>
            <w:r w:rsidR="00C114C2">
              <w:rPr>
                <w:szCs w:val="28"/>
              </w:rPr>
              <w:t>2</w:t>
            </w:r>
            <w:r w:rsidR="00D14292">
              <w:rPr>
                <w:szCs w:val="28"/>
              </w:rPr>
              <w:t>3</w:t>
            </w:r>
            <w:bookmarkStart w:id="0" w:name="_GoBack"/>
            <w:bookmarkEnd w:id="0"/>
            <w:r w:rsidRPr="00B650BD">
              <w:rPr>
                <w:szCs w:val="28"/>
              </w:rPr>
              <w:t xml:space="preserve"> году;</w:t>
            </w:r>
          </w:p>
        </w:tc>
      </w:tr>
      <w:tr w:rsidR="00413D21" w:rsidRPr="00B650BD" w:rsidTr="00D73AAC">
        <w:trPr>
          <w:trHeight w:val="567"/>
        </w:trPr>
        <w:tc>
          <w:tcPr>
            <w:tcW w:w="941" w:type="pct"/>
            <w:shd w:val="clear" w:color="auto" w:fill="auto"/>
            <w:vAlign w:val="center"/>
          </w:tcPr>
          <w:p w:rsidR="00413D21" w:rsidRDefault="00D14292" w:rsidP="00D73AAC">
            <w:p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  <w:pict>
                <v:rect id="_x0000_s1028" style="width:35.15pt;height:33.5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" filled="f" strokecolor="windowText" strokeweight="2pt">
                  <w10:wrap type="none"/>
                  <w10:anchorlock/>
                </v:rect>
              </w:pict>
            </w:r>
          </w:p>
          <w:p w:rsidR="002D4C99" w:rsidRPr="00B650BD" w:rsidRDefault="002D4C99" w:rsidP="00D73AA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059" w:type="pct"/>
            <w:shd w:val="clear" w:color="auto" w:fill="auto"/>
            <w:vAlign w:val="center"/>
          </w:tcPr>
          <w:p w:rsidR="00413D21" w:rsidRDefault="00413D21" w:rsidP="002D4C99">
            <w:pPr>
              <w:jc w:val="both"/>
              <w:rPr>
                <w:szCs w:val="28"/>
              </w:rPr>
            </w:pPr>
            <w:r w:rsidRPr="00B650BD">
              <w:rPr>
                <w:szCs w:val="28"/>
                <w:lang w:eastAsia="en-US"/>
              </w:rPr>
              <w:t>прошу учесть в качестве результата вступительного испытания</w:t>
            </w:r>
            <w:r w:rsidRPr="00B650BD">
              <w:rPr>
                <w:szCs w:val="28"/>
              </w:rPr>
              <w:t xml:space="preserve"> результаты тестирования, проводимого в рамках процедуры аккредитации специалиста, предусмотренной </w:t>
            </w:r>
            <w:hyperlink r:id="rId4" w:history="1">
              <w:r w:rsidRPr="00B650BD">
                <w:rPr>
                  <w:szCs w:val="28"/>
                </w:rPr>
                <w:t>абзацем вторым пункта 4</w:t>
              </w:r>
            </w:hyperlink>
            <w:r w:rsidRPr="00B650BD">
              <w:rPr>
                <w:szCs w:val="28"/>
              </w:rPr>
              <w:t xml:space="preserve"> Положения об аккредитации </w:t>
            </w:r>
            <w:r w:rsidR="00671358">
              <w:rPr>
                <w:szCs w:val="28"/>
              </w:rPr>
              <w:t>специалистов, пройденного в 20</w:t>
            </w:r>
            <w:r w:rsidR="00C114C2">
              <w:rPr>
                <w:szCs w:val="28"/>
              </w:rPr>
              <w:t>2</w:t>
            </w:r>
            <w:r w:rsidR="00D14292">
              <w:rPr>
                <w:szCs w:val="28"/>
              </w:rPr>
              <w:t>3</w:t>
            </w:r>
            <w:r w:rsidRPr="00B650BD">
              <w:rPr>
                <w:szCs w:val="28"/>
              </w:rPr>
              <w:t xml:space="preserve"> году</w:t>
            </w:r>
            <w:r w:rsidR="002D4C99">
              <w:rPr>
                <w:szCs w:val="28"/>
              </w:rPr>
              <w:t xml:space="preserve"> в ______________________________________________________</w:t>
            </w:r>
            <w:r w:rsidRPr="00B650BD">
              <w:rPr>
                <w:szCs w:val="28"/>
              </w:rPr>
              <w:t>;</w:t>
            </w:r>
          </w:p>
          <w:p w:rsidR="002D4C99" w:rsidRDefault="002D4C99" w:rsidP="002D4C99">
            <w:pPr>
              <w:jc w:val="both"/>
              <w:rPr>
                <w:sz w:val="20"/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Pr="002D4C99">
              <w:rPr>
                <w:sz w:val="20"/>
                <w:szCs w:val="28"/>
              </w:rPr>
              <w:t xml:space="preserve"> (название вуза, в котором проходила аккредитация)</w:t>
            </w:r>
          </w:p>
          <w:p w:rsidR="002D4C99" w:rsidRPr="00B650BD" w:rsidRDefault="002D4C99" w:rsidP="002D4C99">
            <w:pPr>
              <w:jc w:val="both"/>
              <w:rPr>
                <w:szCs w:val="28"/>
                <w:lang w:eastAsia="en-US"/>
              </w:rPr>
            </w:pPr>
          </w:p>
        </w:tc>
      </w:tr>
      <w:tr w:rsidR="002D4C99" w:rsidRPr="00B650BD" w:rsidTr="00D73AAC">
        <w:trPr>
          <w:trHeight w:val="567"/>
        </w:trPr>
        <w:tc>
          <w:tcPr>
            <w:tcW w:w="941" w:type="pct"/>
            <w:shd w:val="clear" w:color="auto" w:fill="auto"/>
            <w:vAlign w:val="center"/>
          </w:tcPr>
          <w:p w:rsidR="002D4C99" w:rsidRDefault="00D14292" w:rsidP="00D73AAC">
            <w:p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  <w:pict>
                <v:rect id="Прямоугольник 2" o:spid="_x0000_s1027" style="width:35.15pt;height:33.5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" filled="f" strokecolor="windowText" strokeweight="2pt">
                  <w10:wrap type="none"/>
                  <w10:anchorlock/>
                </v:rect>
              </w:pict>
            </w:r>
          </w:p>
        </w:tc>
        <w:tc>
          <w:tcPr>
            <w:tcW w:w="4059" w:type="pct"/>
            <w:shd w:val="clear" w:color="auto" w:fill="auto"/>
            <w:vAlign w:val="center"/>
          </w:tcPr>
          <w:p w:rsidR="002D4C99" w:rsidRDefault="002D4C99" w:rsidP="002D4C99">
            <w:pPr>
              <w:jc w:val="both"/>
              <w:rPr>
                <w:szCs w:val="28"/>
              </w:rPr>
            </w:pPr>
            <w:r w:rsidRPr="00B650BD">
              <w:rPr>
                <w:szCs w:val="28"/>
                <w:lang w:eastAsia="en-US"/>
              </w:rPr>
              <w:t>прошу учесть в качестве результата вступительного испытания</w:t>
            </w:r>
            <w:r w:rsidRPr="00B650BD">
              <w:rPr>
                <w:szCs w:val="28"/>
              </w:rPr>
              <w:t xml:space="preserve"> результаты тестирования, проводимого в рамках процедуры аккредитации специалиста, предусмотренной </w:t>
            </w:r>
            <w:hyperlink r:id="rId5" w:history="1">
              <w:r w:rsidRPr="00B650BD">
                <w:rPr>
                  <w:szCs w:val="28"/>
                </w:rPr>
                <w:t>абзацем вторым пункта 4</w:t>
              </w:r>
            </w:hyperlink>
            <w:r w:rsidRPr="00B650BD">
              <w:rPr>
                <w:szCs w:val="28"/>
              </w:rPr>
              <w:t xml:space="preserve"> Положения об аккредитации </w:t>
            </w:r>
            <w:r w:rsidR="00D14292">
              <w:rPr>
                <w:szCs w:val="28"/>
              </w:rPr>
              <w:t>специалистов, пройденного в 2024</w:t>
            </w:r>
            <w:r>
              <w:rPr>
                <w:szCs w:val="28"/>
              </w:rPr>
              <w:t xml:space="preserve"> </w:t>
            </w:r>
            <w:r w:rsidRPr="00B650BD">
              <w:rPr>
                <w:szCs w:val="28"/>
              </w:rPr>
              <w:t>году</w:t>
            </w:r>
            <w:r>
              <w:rPr>
                <w:szCs w:val="28"/>
              </w:rPr>
              <w:t xml:space="preserve"> в ______________________________________________________</w:t>
            </w:r>
            <w:r w:rsidRPr="00B650BD">
              <w:rPr>
                <w:szCs w:val="28"/>
              </w:rPr>
              <w:t>;</w:t>
            </w:r>
          </w:p>
          <w:p w:rsidR="002D4C99" w:rsidRDefault="002D4C99" w:rsidP="002D4C99">
            <w:pPr>
              <w:jc w:val="both"/>
              <w:rPr>
                <w:sz w:val="20"/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Pr="002D4C99">
              <w:rPr>
                <w:sz w:val="20"/>
                <w:szCs w:val="28"/>
              </w:rPr>
              <w:t xml:space="preserve"> (название вуза, в котором проходила аккредитация)</w:t>
            </w:r>
          </w:p>
          <w:p w:rsidR="002D4C99" w:rsidRPr="00B650BD" w:rsidRDefault="002D4C99" w:rsidP="002D4C99">
            <w:pPr>
              <w:jc w:val="both"/>
              <w:rPr>
                <w:szCs w:val="28"/>
                <w:lang w:eastAsia="en-US"/>
              </w:rPr>
            </w:pPr>
          </w:p>
        </w:tc>
      </w:tr>
      <w:tr w:rsidR="00413D21" w:rsidRPr="00B650BD" w:rsidTr="00D73AAC">
        <w:trPr>
          <w:trHeight w:val="567"/>
        </w:trPr>
        <w:tc>
          <w:tcPr>
            <w:tcW w:w="941" w:type="pct"/>
            <w:shd w:val="clear" w:color="auto" w:fill="auto"/>
            <w:vAlign w:val="center"/>
          </w:tcPr>
          <w:p w:rsidR="00413D21" w:rsidRPr="00B650BD" w:rsidRDefault="00D14292" w:rsidP="00D73AA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</w:r>
            <w:r>
              <w:rPr>
                <w:szCs w:val="28"/>
              </w:rPr>
              <w:pict>
                <v:rect id="Прямоугольник 4" o:spid="_x0000_s1026" style="width:35.15pt;height:33.5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" filled="f" strokecolor="windowText" strokeweight="2pt">
                  <w10:wrap type="none"/>
                  <w10:anchorlock/>
                </v:rect>
              </w:pict>
            </w:r>
          </w:p>
        </w:tc>
        <w:tc>
          <w:tcPr>
            <w:tcW w:w="4059" w:type="pct"/>
            <w:shd w:val="clear" w:color="auto" w:fill="auto"/>
            <w:vAlign w:val="center"/>
          </w:tcPr>
          <w:p w:rsidR="00413D21" w:rsidRPr="00B650BD" w:rsidRDefault="00413D21" w:rsidP="00D73AAC">
            <w:pPr>
              <w:jc w:val="both"/>
              <w:rPr>
                <w:szCs w:val="28"/>
                <w:lang w:eastAsia="en-US"/>
              </w:rPr>
            </w:pPr>
            <w:r w:rsidRPr="00B650BD">
              <w:rPr>
                <w:szCs w:val="28"/>
                <w:lang w:eastAsia="en-US"/>
              </w:rPr>
              <w:t>прошу допустить меня к вступительному испытанию в форме тестирования</w:t>
            </w:r>
            <w:r w:rsidR="00780ED1">
              <w:rPr>
                <w:szCs w:val="28"/>
                <w:lang w:eastAsia="en-US"/>
              </w:rPr>
              <w:t xml:space="preserve"> в ТулГУ</w:t>
            </w:r>
          </w:p>
        </w:tc>
      </w:tr>
    </w:tbl>
    <w:p w:rsidR="00413D21" w:rsidRPr="00B650BD" w:rsidRDefault="00413D21" w:rsidP="00413D21">
      <w:pPr>
        <w:ind w:firstLine="709"/>
        <w:jc w:val="both"/>
        <w:rPr>
          <w:szCs w:val="28"/>
          <w:lang w:eastAsia="en-US"/>
        </w:rPr>
      </w:pPr>
    </w:p>
    <w:p w:rsidR="00413D21" w:rsidRPr="00B650BD" w:rsidRDefault="00413D21" w:rsidP="00413D21">
      <w:pPr>
        <w:ind w:firstLine="709"/>
        <w:jc w:val="both"/>
        <w:rPr>
          <w:szCs w:val="28"/>
          <w:lang w:eastAsia="en-US"/>
        </w:rPr>
      </w:pPr>
    </w:p>
    <w:p w:rsidR="00413D21" w:rsidRPr="00B650BD" w:rsidRDefault="00780ED1" w:rsidP="00413D21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Вступительные испытания в 202</w:t>
      </w:r>
      <w:r w:rsidR="00D14292">
        <w:rPr>
          <w:szCs w:val="28"/>
          <w:lang w:eastAsia="en-US"/>
        </w:rPr>
        <w:t>4</w:t>
      </w:r>
      <w:r>
        <w:rPr>
          <w:szCs w:val="28"/>
          <w:lang w:eastAsia="en-US"/>
        </w:rPr>
        <w:t xml:space="preserve"> году проводились/будут проводиться в_________________________________________________________________________________________________________________________________________________________________________________________________________________________</w:t>
      </w:r>
    </w:p>
    <w:p w:rsidR="00413D21" w:rsidRPr="00B650BD" w:rsidRDefault="00413D21" w:rsidP="00413D21">
      <w:pPr>
        <w:tabs>
          <w:tab w:val="left" w:pos="6521"/>
        </w:tabs>
        <w:spacing w:line="276" w:lineRule="auto"/>
        <w:jc w:val="both"/>
        <w:rPr>
          <w:szCs w:val="28"/>
        </w:rPr>
      </w:pPr>
      <w:r w:rsidRPr="00B650BD">
        <w:rPr>
          <w:szCs w:val="28"/>
        </w:rPr>
        <w:t>«____»</w:t>
      </w:r>
      <w:r w:rsidR="00671358">
        <w:rPr>
          <w:szCs w:val="28"/>
        </w:rPr>
        <w:t>_______________202</w:t>
      </w:r>
      <w:r w:rsidR="00D14292">
        <w:rPr>
          <w:szCs w:val="28"/>
        </w:rPr>
        <w:t>4</w:t>
      </w:r>
      <w:r w:rsidR="00671358">
        <w:rPr>
          <w:szCs w:val="28"/>
        </w:rPr>
        <w:t xml:space="preserve"> </w:t>
      </w:r>
      <w:r w:rsidRPr="00B650BD">
        <w:rPr>
          <w:szCs w:val="28"/>
        </w:rPr>
        <w:t xml:space="preserve">г. </w:t>
      </w:r>
      <w:r w:rsidRPr="00B650BD">
        <w:rPr>
          <w:szCs w:val="28"/>
        </w:rPr>
        <w:tab/>
        <w:t xml:space="preserve">_________________ </w:t>
      </w:r>
    </w:p>
    <w:p w:rsidR="00413D21" w:rsidRPr="00B650BD" w:rsidRDefault="00413D21" w:rsidP="00413D21">
      <w:pPr>
        <w:tabs>
          <w:tab w:val="left" w:pos="7230"/>
        </w:tabs>
        <w:ind w:firstLine="709"/>
        <w:jc w:val="both"/>
        <w:rPr>
          <w:sz w:val="20"/>
          <w:lang w:eastAsia="en-US"/>
        </w:rPr>
      </w:pPr>
      <w:r w:rsidRPr="00B650BD">
        <w:rPr>
          <w:sz w:val="20"/>
          <w:lang w:eastAsia="en-US"/>
        </w:rPr>
        <w:tab/>
        <w:t>(подпись)</w:t>
      </w:r>
    </w:p>
    <w:p w:rsidR="00413D21" w:rsidRPr="00B650BD" w:rsidRDefault="00413D21" w:rsidP="00413D21">
      <w:pPr>
        <w:tabs>
          <w:tab w:val="left" w:pos="7230"/>
        </w:tabs>
        <w:ind w:firstLine="709"/>
        <w:jc w:val="both"/>
        <w:rPr>
          <w:sz w:val="20"/>
          <w:lang w:eastAsia="en-US"/>
        </w:rPr>
      </w:pPr>
    </w:p>
    <w:p w:rsidR="00413D21" w:rsidRPr="00B650BD" w:rsidRDefault="00413D21" w:rsidP="00413D21">
      <w:pPr>
        <w:tabs>
          <w:tab w:val="left" w:pos="7230"/>
        </w:tabs>
        <w:ind w:firstLine="709"/>
        <w:jc w:val="both"/>
        <w:rPr>
          <w:sz w:val="20"/>
          <w:lang w:eastAsia="en-US"/>
        </w:rPr>
      </w:pPr>
    </w:p>
    <w:p w:rsidR="00413D21" w:rsidRPr="00B650BD" w:rsidRDefault="00413D21" w:rsidP="00413D21">
      <w:pPr>
        <w:tabs>
          <w:tab w:val="left" w:pos="7230"/>
        </w:tabs>
        <w:ind w:firstLine="709"/>
        <w:jc w:val="both"/>
        <w:rPr>
          <w:sz w:val="20"/>
          <w:lang w:eastAsia="en-US"/>
        </w:rPr>
      </w:pPr>
    </w:p>
    <w:p w:rsidR="00413D21" w:rsidRPr="00B650BD" w:rsidRDefault="00413D21" w:rsidP="00413D21">
      <w:pPr>
        <w:tabs>
          <w:tab w:val="left" w:pos="7230"/>
        </w:tabs>
        <w:ind w:firstLine="709"/>
        <w:jc w:val="both"/>
        <w:rPr>
          <w:sz w:val="24"/>
          <w:lang w:eastAsia="en-US"/>
        </w:rPr>
      </w:pPr>
      <w:r w:rsidRPr="00B650BD">
        <w:rPr>
          <w:sz w:val="24"/>
          <w:lang w:eastAsia="en-US"/>
        </w:rPr>
        <w:t>Примечание: поставьте любой знак в квадрате слева от выбранного варианта</w:t>
      </w:r>
    </w:p>
    <w:p w:rsidR="00413D21" w:rsidRPr="00B650BD" w:rsidRDefault="00413D21" w:rsidP="00413D21">
      <w:pPr>
        <w:ind w:left="4536"/>
        <w:rPr>
          <w:sz w:val="20"/>
        </w:rPr>
      </w:pPr>
    </w:p>
    <w:p w:rsidR="00561EAE" w:rsidRDefault="00561EAE"/>
    <w:sectPr w:rsidR="00561EAE" w:rsidSect="00330415">
      <w:pgSz w:w="11906" w:h="16838"/>
      <w:pgMar w:top="567" w:right="566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D21"/>
    <w:rsid w:val="000A7809"/>
    <w:rsid w:val="00136CD2"/>
    <w:rsid w:val="0015726D"/>
    <w:rsid w:val="00185889"/>
    <w:rsid w:val="002D4C99"/>
    <w:rsid w:val="002D566A"/>
    <w:rsid w:val="003A7B8F"/>
    <w:rsid w:val="00413D21"/>
    <w:rsid w:val="00520E7D"/>
    <w:rsid w:val="00561EAE"/>
    <w:rsid w:val="00671358"/>
    <w:rsid w:val="00780ED1"/>
    <w:rsid w:val="00A45508"/>
    <w:rsid w:val="00A96BAF"/>
    <w:rsid w:val="00BC724C"/>
    <w:rsid w:val="00C114C2"/>
    <w:rsid w:val="00D14292"/>
    <w:rsid w:val="00DB48D5"/>
    <w:rsid w:val="00F5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109E3A1-7927-4BF6-A58C-7354A4C7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cgi/online.cgi?req=doc&amp;base=LAW&amp;n=218004&amp;rnd=5DF8455B910930999A4344F54BC6F0BF&amp;dst=100022&amp;fld=134" TargetMode="External"/><Relationship Id="rId4" Type="http://schemas.openxmlformats.org/officeDocument/2006/relationships/hyperlink" Target="http://www.consultant.ru/cons/cgi/online.cgi?req=doc&amp;base=LAW&amp;n=218004&amp;rnd=5DF8455B910930999A4344F54BC6F0BF&amp;dst=10002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>TSU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Aspirantura</dc:creator>
  <cp:lastModifiedBy>337</cp:lastModifiedBy>
  <cp:revision>4</cp:revision>
  <dcterms:created xsi:type="dcterms:W3CDTF">2022-03-29T12:23:00Z</dcterms:created>
  <dcterms:modified xsi:type="dcterms:W3CDTF">2024-03-28T07:48:00Z</dcterms:modified>
</cp:coreProperties>
</file>